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D7" w:rsidRDefault="00942AD7" w:rsidP="00942A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2AD7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942AD7" w:rsidRPr="00942AD7" w:rsidRDefault="00942AD7" w:rsidP="00942A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3760" w:rsidRPr="00942AD7" w:rsidRDefault="00942AD7" w:rsidP="00942A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AD7">
        <w:rPr>
          <w:rFonts w:ascii="Times New Roman" w:hAnsi="Times New Roman" w:cs="Times New Roman"/>
          <w:b/>
          <w:sz w:val="24"/>
          <w:szCs w:val="24"/>
        </w:rPr>
        <w:t>Информация об объемах налоговых льгот, предоставленных субъектам деятельности в сфере промышленности в соответствии с главой 7.1 Закона Новосибирской области от 16.10.2003 №142-ОЗ «О налогах и особенностях налогообложения отдельных категорий налогоплательщиков</w:t>
      </w:r>
      <w:r>
        <w:rPr>
          <w:rFonts w:ascii="Times New Roman" w:hAnsi="Times New Roman" w:cs="Times New Roman"/>
          <w:b/>
          <w:sz w:val="24"/>
          <w:szCs w:val="24"/>
        </w:rPr>
        <w:t>» за 201</w:t>
      </w:r>
      <w:r w:rsidR="0051092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42AD7" w:rsidRDefault="00942AD7" w:rsidP="00942A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3637"/>
        <w:gridCol w:w="1235"/>
        <w:gridCol w:w="1953"/>
        <w:gridCol w:w="1721"/>
      </w:tblGrid>
      <w:tr w:rsidR="00942AD7" w:rsidTr="00942AD7">
        <w:tc>
          <w:tcPr>
            <w:tcW w:w="817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0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250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971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1753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942AD7" w:rsidTr="00942AD7">
        <w:trPr>
          <w:trHeight w:val="1046"/>
        </w:trPr>
        <w:tc>
          <w:tcPr>
            <w:tcW w:w="9571" w:type="dxa"/>
            <w:gridSpan w:val="5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2AD7">
              <w:rPr>
                <w:rFonts w:ascii="Times New Roman" w:hAnsi="Times New Roman" w:cs="Times New Roman"/>
                <w:i/>
              </w:rPr>
              <w:t>Промышленные предприятия, участвующие в реализации проектов, включенных в реестр проектов программы реиндустриализации экономики НСО до 2025 года, утвержденной постановлением Правительства НСО от 01.04.2016 №89-п</w:t>
            </w:r>
          </w:p>
        </w:tc>
      </w:tr>
      <w:tr w:rsidR="00942AD7" w:rsidTr="00942AD7">
        <w:tc>
          <w:tcPr>
            <w:tcW w:w="817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942AD7" w:rsidRPr="00942AD7" w:rsidRDefault="00942AD7" w:rsidP="00942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Ангиолайн</w:t>
            </w:r>
            <w:proofErr w:type="spellEnd"/>
            <w:r w:rsidRPr="00942A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0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32.5</w:t>
            </w:r>
          </w:p>
        </w:tc>
        <w:tc>
          <w:tcPr>
            <w:tcW w:w="1971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53" w:type="dxa"/>
          </w:tcPr>
          <w:p w:rsidR="00942AD7" w:rsidRPr="00942AD7" w:rsidRDefault="0051092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30 711,38</w:t>
            </w:r>
          </w:p>
        </w:tc>
      </w:tr>
      <w:tr w:rsidR="00942AD7" w:rsidRPr="00942AD7" w:rsidTr="00942AD7">
        <w:trPr>
          <w:trHeight w:val="576"/>
        </w:trPr>
        <w:tc>
          <w:tcPr>
            <w:tcW w:w="817" w:type="dxa"/>
            <w:vAlign w:val="center"/>
          </w:tcPr>
          <w:p w:rsidR="00942AD7" w:rsidRPr="00942AD7" w:rsidRDefault="00942AD7" w:rsidP="00A0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942AD7" w:rsidRPr="00942AD7" w:rsidRDefault="00942AD7" w:rsidP="00510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201</w:t>
            </w:r>
            <w:r w:rsidR="005109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50" w:type="dxa"/>
            <w:vAlign w:val="center"/>
          </w:tcPr>
          <w:p w:rsidR="00942AD7" w:rsidRPr="00942AD7" w:rsidRDefault="00942AD7" w:rsidP="00A0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942AD7" w:rsidRPr="00942AD7" w:rsidRDefault="00942AD7" w:rsidP="00A0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942AD7" w:rsidRPr="00942AD7" w:rsidRDefault="0051092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30 711,38</w:t>
            </w:r>
          </w:p>
        </w:tc>
      </w:tr>
      <w:tr w:rsidR="00942AD7" w:rsidTr="00942AD7">
        <w:trPr>
          <w:trHeight w:val="1427"/>
        </w:trPr>
        <w:tc>
          <w:tcPr>
            <w:tcW w:w="9571" w:type="dxa"/>
            <w:gridSpan w:val="5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i/>
              </w:rPr>
              <w:t>Промышленные предприятия, обеспечившие превышение налоговой базы отчетного (налогового) периода не менее чем в 1,3 раза по отношению к налоговой базе аналогичного периода предыдущего года, если выручка от вида деятельности «Обрабатывающие производства» составляет не менее 70% от общей суммы выручки от реализации произведенной продукции</w:t>
            </w:r>
          </w:p>
        </w:tc>
      </w:tr>
      <w:tr w:rsidR="00942AD7" w:rsidTr="00942AD7">
        <w:tc>
          <w:tcPr>
            <w:tcW w:w="817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942AD7" w:rsidRPr="00942AD7" w:rsidRDefault="00510927" w:rsidP="006E1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Энергопром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0" w:type="dxa"/>
          </w:tcPr>
          <w:p w:rsidR="00942AD7" w:rsidRPr="00942AD7" w:rsidRDefault="0051092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23.99.4</w:t>
            </w:r>
          </w:p>
        </w:tc>
        <w:tc>
          <w:tcPr>
            <w:tcW w:w="1971" w:type="dxa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53" w:type="dxa"/>
          </w:tcPr>
          <w:p w:rsidR="00942AD7" w:rsidRPr="00942AD7" w:rsidRDefault="0051092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152 071,25</w:t>
            </w:r>
          </w:p>
        </w:tc>
      </w:tr>
      <w:tr w:rsidR="00942AD7" w:rsidTr="00942AD7">
        <w:trPr>
          <w:trHeight w:val="576"/>
        </w:trPr>
        <w:tc>
          <w:tcPr>
            <w:tcW w:w="817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942AD7" w:rsidRPr="00942AD7" w:rsidRDefault="00942AD7" w:rsidP="00510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201</w:t>
            </w:r>
            <w:r w:rsidR="005109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50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942AD7" w:rsidRPr="00942AD7" w:rsidRDefault="0051092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152 071,25</w:t>
            </w:r>
          </w:p>
        </w:tc>
      </w:tr>
      <w:tr w:rsidR="00942AD7" w:rsidTr="00942AD7">
        <w:trPr>
          <w:trHeight w:val="576"/>
        </w:trPr>
        <w:tc>
          <w:tcPr>
            <w:tcW w:w="817" w:type="dxa"/>
            <w:vAlign w:val="center"/>
          </w:tcPr>
          <w:p w:rsid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</w:t>
            </w:r>
            <w:r w:rsidR="00510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</w:t>
            </w:r>
            <w:r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50" w:type="dxa"/>
            <w:vAlign w:val="center"/>
          </w:tcPr>
          <w:p w:rsidR="00942AD7" w:rsidRP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942AD7" w:rsidRDefault="00942AD7" w:rsidP="0094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942AD7" w:rsidRPr="00942AD7" w:rsidRDefault="00510927" w:rsidP="00510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  <w:r w:rsidR="00942AD7"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  <w:r w:rsidR="00942AD7" w:rsidRPr="00942AD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</w:tbl>
    <w:p w:rsidR="00942AD7" w:rsidRPr="00942AD7" w:rsidRDefault="00942AD7" w:rsidP="00942A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2AD7" w:rsidRPr="0094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AD7"/>
    <w:rsid w:val="000F62EB"/>
    <w:rsid w:val="00503760"/>
    <w:rsid w:val="00510927"/>
    <w:rsid w:val="00936086"/>
    <w:rsid w:val="00942AD7"/>
    <w:rsid w:val="00D2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DE79C-687D-4446-AA46-12059798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Гребенникова Елена Борисовна</dc:creator>
  <cp:lastModifiedBy>Богданова Елена Владимировна</cp:lastModifiedBy>
  <cp:revision>2</cp:revision>
  <dcterms:created xsi:type="dcterms:W3CDTF">2019-07-10T10:30:00Z</dcterms:created>
  <dcterms:modified xsi:type="dcterms:W3CDTF">2019-07-10T10:30:00Z</dcterms:modified>
</cp:coreProperties>
</file>